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8D9" w:rsidRPr="009048F8" w:rsidRDefault="00A058D9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32"/>
        <w:gridCol w:w="1778"/>
        <w:gridCol w:w="1618"/>
        <w:gridCol w:w="1897"/>
        <w:gridCol w:w="1884"/>
        <w:gridCol w:w="1657"/>
        <w:gridCol w:w="1831"/>
        <w:gridCol w:w="1424"/>
        <w:gridCol w:w="1778"/>
        <w:gridCol w:w="1387"/>
        <w:gridCol w:w="1590"/>
        <w:gridCol w:w="1591"/>
        <w:gridCol w:w="1632"/>
        <w:gridCol w:w="1751"/>
      </w:tblGrid>
      <w:tr w:rsidR="005826FE" w:rsidRPr="009048F8" w:rsidTr="005826FE">
        <w:tc>
          <w:tcPr>
            <w:tcW w:w="847" w:type="dxa"/>
            <w:vMerge w:val="restart"/>
            <w:shd w:val="clear" w:color="auto" w:fill="auto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Pre-Work</w:t>
            </w:r>
          </w:p>
        </w:tc>
        <w:tc>
          <w:tcPr>
            <w:tcW w:w="3396" w:type="dxa"/>
            <w:gridSpan w:val="2"/>
            <w:shd w:val="clear" w:color="auto" w:fill="DEEAF6" w:themeFill="accent1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F8">
              <w:rPr>
                <w:rFonts w:ascii="Arial" w:hAnsi="Arial" w:cs="Arial"/>
                <w:b/>
                <w:sz w:val="24"/>
                <w:szCs w:val="24"/>
              </w:rPr>
              <w:t>Module 1</w:t>
            </w:r>
          </w:p>
        </w:tc>
        <w:tc>
          <w:tcPr>
            <w:tcW w:w="1831" w:type="dxa"/>
            <w:vMerge w:val="restart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Required Between Modules</w:t>
            </w:r>
          </w:p>
        </w:tc>
        <w:tc>
          <w:tcPr>
            <w:tcW w:w="3541" w:type="dxa"/>
            <w:gridSpan w:val="2"/>
            <w:shd w:val="clear" w:color="auto" w:fill="FBE4D5" w:themeFill="accent2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F8">
              <w:rPr>
                <w:rFonts w:ascii="Arial" w:hAnsi="Arial" w:cs="Arial"/>
                <w:b/>
                <w:sz w:val="24"/>
                <w:szCs w:val="24"/>
              </w:rPr>
              <w:t>Module 2</w:t>
            </w:r>
          </w:p>
        </w:tc>
        <w:tc>
          <w:tcPr>
            <w:tcW w:w="1831" w:type="dxa"/>
            <w:vMerge w:val="restart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Required Between Modules</w:t>
            </w:r>
          </w:p>
        </w:tc>
        <w:tc>
          <w:tcPr>
            <w:tcW w:w="3220" w:type="dxa"/>
            <w:gridSpan w:val="2"/>
            <w:shd w:val="clear" w:color="auto" w:fill="FFF2CC" w:themeFill="accent4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F8">
              <w:rPr>
                <w:rFonts w:ascii="Arial" w:hAnsi="Arial" w:cs="Arial"/>
                <w:b/>
                <w:sz w:val="24"/>
                <w:szCs w:val="24"/>
              </w:rPr>
              <w:t>Module 3</w:t>
            </w:r>
          </w:p>
        </w:tc>
        <w:tc>
          <w:tcPr>
            <w:tcW w:w="1395" w:type="dxa"/>
            <w:vMerge w:val="restart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Required Between Modules</w:t>
            </w:r>
          </w:p>
        </w:tc>
        <w:tc>
          <w:tcPr>
            <w:tcW w:w="3181" w:type="dxa"/>
            <w:gridSpan w:val="2"/>
            <w:shd w:val="clear" w:color="auto" w:fill="E2EFD9" w:themeFill="accent6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F8">
              <w:rPr>
                <w:rFonts w:ascii="Arial" w:hAnsi="Arial" w:cs="Arial"/>
                <w:b/>
                <w:sz w:val="24"/>
                <w:szCs w:val="24"/>
              </w:rPr>
              <w:t>Module 4</w:t>
            </w:r>
          </w:p>
        </w:tc>
        <w:tc>
          <w:tcPr>
            <w:tcW w:w="1657" w:type="dxa"/>
            <w:vMerge w:val="restart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Required Between Modules</w:t>
            </w:r>
          </w:p>
        </w:tc>
        <w:tc>
          <w:tcPr>
            <w:tcW w:w="1751" w:type="dxa"/>
            <w:shd w:val="clear" w:color="auto" w:fill="EDDBEA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F8">
              <w:rPr>
                <w:rFonts w:ascii="Arial" w:hAnsi="Arial" w:cs="Arial"/>
                <w:b/>
                <w:sz w:val="24"/>
                <w:szCs w:val="24"/>
              </w:rPr>
              <w:t>Module 5</w:t>
            </w:r>
          </w:p>
        </w:tc>
      </w:tr>
      <w:tr w:rsidR="005826FE" w:rsidRPr="009048F8" w:rsidTr="005826FE">
        <w:tc>
          <w:tcPr>
            <w:tcW w:w="847" w:type="dxa"/>
            <w:vMerge/>
            <w:shd w:val="clear" w:color="auto" w:fill="auto"/>
          </w:tcPr>
          <w:p w:rsidR="005826FE" w:rsidRDefault="005826FE" w:rsidP="009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DEEAF6" w:themeFill="accent1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16:30</w:t>
            </w:r>
          </w:p>
        </w:tc>
        <w:tc>
          <w:tcPr>
            <w:tcW w:w="1618" w:type="dxa"/>
            <w:shd w:val="clear" w:color="auto" w:fill="DEEAF6" w:themeFill="accent1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16:30</w:t>
            </w:r>
          </w:p>
        </w:tc>
        <w:tc>
          <w:tcPr>
            <w:tcW w:w="1831" w:type="dxa"/>
            <w:vMerge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BE4D5" w:themeFill="accent2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16:30</w:t>
            </w:r>
          </w:p>
        </w:tc>
        <w:tc>
          <w:tcPr>
            <w:tcW w:w="1657" w:type="dxa"/>
            <w:shd w:val="clear" w:color="auto" w:fill="FBE4D5" w:themeFill="accent2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16:30</w:t>
            </w:r>
          </w:p>
        </w:tc>
        <w:tc>
          <w:tcPr>
            <w:tcW w:w="1831" w:type="dxa"/>
            <w:vMerge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FF2CC" w:themeFill="accent4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16:30</w:t>
            </w:r>
          </w:p>
        </w:tc>
        <w:tc>
          <w:tcPr>
            <w:tcW w:w="1778" w:type="dxa"/>
            <w:shd w:val="clear" w:color="auto" w:fill="FFF2CC" w:themeFill="accent4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16:30</w:t>
            </w:r>
          </w:p>
        </w:tc>
        <w:tc>
          <w:tcPr>
            <w:tcW w:w="1395" w:type="dxa"/>
            <w:vMerge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E2EFD9" w:themeFill="accent6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16:30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16:30</w:t>
            </w:r>
          </w:p>
        </w:tc>
        <w:tc>
          <w:tcPr>
            <w:tcW w:w="1657" w:type="dxa"/>
            <w:vMerge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EDDBEA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16:30</w:t>
            </w:r>
          </w:p>
        </w:tc>
      </w:tr>
      <w:tr w:rsidR="005826FE" w:rsidRPr="009048F8" w:rsidTr="005826FE">
        <w:tc>
          <w:tcPr>
            <w:tcW w:w="847" w:type="dxa"/>
            <w:vMerge/>
            <w:shd w:val="clear" w:color="auto" w:fill="auto"/>
          </w:tcPr>
          <w:p w:rsidR="005826FE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DEEAF6" w:themeFill="accent1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1 Over</w:t>
            </w:r>
            <w:r w:rsidRPr="009048F8">
              <w:rPr>
                <w:rFonts w:ascii="Arial" w:hAnsi="Arial" w:cs="Arial"/>
                <w:b/>
                <w:sz w:val="24"/>
                <w:szCs w:val="24"/>
              </w:rPr>
              <w:t>view</w:t>
            </w:r>
          </w:p>
        </w:tc>
        <w:tc>
          <w:tcPr>
            <w:tcW w:w="1618" w:type="dxa"/>
            <w:shd w:val="clear" w:color="auto" w:fill="DEEAF6" w:themeFill="accent1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F8">
              <w:rPr>
                <w:rFonts w:ascii="Arial" w:hAnsi="Arial" w:cs="Arial"/>
                <w:b/>
                <w:sz w:val="24"/>
                <w:szCs w:val="24"/>
              </w:rPr>
              <w:t>Day 2 Overview</w:t>
            </w:r>
          </w:p>
        </w:tc>
        <w:tc>
          <w:tcPr>
            <w:tcW w:w="1831" w:type="dxa"/>
            <w:vMerge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BE4D5" w:themeFill="accent2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F8">
              <w:rPr>
                <w:rFonts w:ascii="Arial" w:hAnsi="Arial" w:cs="Arial"/>
                <w:b/>
                <w:sz w:val="24"/>
                <w:szCs w:val="24"/>
              </w:rPr>
              <w:t>Day 3 Overview</w:t>
            </w:r>
          </w:p>
        </w:tc>
        <w:tc>
          <w:tcPr>
            <w:tcW w:w="1657" w:type="dxa"/>
            <w:shd w:val="clear" w:color="auto" w:fill="FBE4D5" w:themeFill="accent2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F8">
              <w:rPr>
                <w:rFonts w:ascii="Arial" w:hAnsi="Arial" w:cs="Arial"/>
                <w:b/>
                <w:sz w:val="24"/>
                <w:szCs w:val="24"/>
              </w:rPr>
              <w:t>Day 4 Overview</w:t>
            </w:r>
          </w:p>
        </w:tc>
        <w:tc>
          <w:tcPr>
            <w:tcW w:w="1831" w:type="dxa"/>
            <w:vMerge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FF2CC" w:themeFill="accent4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F8">
              <w:rPr>
                <w:rFonts w:ascii="Arial" w:hAnsi="Arial" w:cs="Arial"/>
                <w:b/>
                <w:sz w:val="24"/>
                <w:szCs w:val="24"/>
              </w:rPr>
              <w:t>Day 5 Overview</w:t>
            </w:r>
          </w:p>
        </w:tc>
        <w:tc>
          <w:tcPr>
            <w:tcW w:w="1778" w:type="dxa"/>
            <w:shd w:val="clear" w:color="auto" w:fill="FFF2CC" w:themeFill="accent4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F8">
              <w:rPr>
                <w:rFonts w:ascii="Arial" w:hAnsi="Arial" w:cs="Arial"/>
                <w:b/>
                <w:sz w:val="24"/>
                <w:szCs w:val="24"/>
              </w:rPr>
              <w:t>Day 6 Overview</w:t>
            </w:r>
          </w:p>
        </w:tc>
        <w:tc>
          <w:tcPr>
            <w:tcW w:w="1395" w:type="dxa"/>
            <w:vMerge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E2EFD9" w:themeFill="accent6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F8">
              <w:rPr>
                <w:rFonts w:ascii="Arial" w:hAnsi="Arial" w:cs="Arial"/>
                <w:b/>
                <w:sz w:val="24"/>
                <w:szCs w:val="24"/>
              </w:rPr>
              <w:t>Day 7 Overview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F8">
              <w:rPr>
                <w:rFonts w:ascii="Arial" w:hAnsi="Arial" w:cs="Arial"/>
                <w:b/>
                <w:sz w:val="24"/>
                <w:szCs w:val="24"/>
              </w:rPr>
              <w:t>Day 8 Overview</w:t>
            </w:r>
          </w:p>
        </w:tc>
        <w:tc>
          <w:tcPr>
            <w:tcW w:w="1657" w:type="dxa"/>
            <w:vMerge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EDDBEA"/>
          </w:tcPr>
          <w:p w:rsidR="005826FE" w:rsidRPr="009048F8" w:rsidRDefault="005826FE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F8">
              <w:rPr>
                <w:rFonts w:ascii="Arial" w:hAnsi="Arial" w:cs="Arial"/>
                <w:b/>
                <w:sz w:val="24"/>
                <w:szCs w:val="24"/>
              </w:rPr>
              <w:t>Day 9 Overview</w:t>
            </w:r>
          </w:p>
        </w:tc>
      </w:tr>
      <w:tr w:rsidR="005826FE" w:rsidRPr="009048F8" w:rsidTr="005826FE">
        <w:trPr>
          <w:cantSplit/>
          <w:trHeight w:val="1134"/>
        </w:trPr>
        <w:tc>
          <w:tcPr>
            <w:tcW w:w="847" w:type="dxa"/>
            <w:vMerge w:val="restart"/>
            <w:shd w:val="clear" w:color="auto" w:fill="auto"/>
            <w:textDirection w:val="btLr"/>
            <w:vAlign w:val="bottom"/>
          </w:tcPr>
          <w:p w:rsidR="005826FE" w:rsidRPr="005826FE" w:rsidRDefault="005826FE" w:rsidP="005826F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826FE">
              <w:rPr>
                <w:rFonts w:ascii="Arial" w:hAnsi="Arial" w:cs="Arial"/>
                <w:b/>
              </w:rPr>
              <w:t>Completion and Return of Forms x 3:</w:t>
            </w:r>
          </w:p>
          <w:p w:rsidR="005826FE" w:rsidRPr="005826FE" w:rsidRDefault="005826FE" w:rsidP="005826F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826FE">
              <w:rPr>
                <w:rFonts w:ascii="Arial" w:hAnsi="Arial" w:cs="Arial"/>
                <w:b/>
              </w:rPr>
              <w:t>Participants Form; Pre-Course Reflection (Learner); Pre-Course Reflection (Manager)</w:t>
            </w:r>
          </w:p>
        </w:tc>
        <w:tc>
          <w:tcPr>
            <w:tcW w:w="1778" w:type="dxa"/>
            <w:shd w:val="clear" w:color="auto" w:fill="DEEAF6" w:themeFill="accent1" w:themeFillTint="33"/>
          </w:tcPr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&amp; Introductions to the Programme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Exploration of Values &amp; the Impact of Behaviour in the Workplace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Management &amp; Leadership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 w:rsidP="00AA0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Summary &amp; Reflections 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Pr="009048F8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EEAF6" w:themeFill="accent1" w:themeFillTint="33"/>
          </w:tcPr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Developing a Coaching Style of Management 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 w:rsidP="004A2E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Summary &amp; Reflections </w:t>
            </w:r>
          </w:p>
          <w:p w:rsidR="005826FE" w:rsidRDefault="005826FE" w:rsidP="004A2E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Pr="009048F8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5826FE" w:rsidRDefault="005826FE" w:rsidP="00A94197">
            <w:pPr>
              <w:rPr>
                <w:rFonts w:ascii="Arial" w:hAnsi="Arial" w:cs="Arial"/>
                <w:sz w:val="24"/>
                <w:szCs w:val="24"/>
              </w:rPr>
            </w:pPr>
            <w:r w:rsidRPr="00A94197">
              <w:rPr>
                <w:rFonts w:ascii="Arial" w:hAnsi="Arial" w:cs="Arial"/>
                <w:sz w:val="24"/>
                <w:szCs w:val="24"/>
              </w:rPr>
              <w:t xml:space="preserve">Complete your reflection of the 2 days learning </w:t>
            </w:r>
            <w:r>
              <w:rPr>
                <w:rFonts w:ascii="Arial" w:hAnsi="Arial" w:cs="Arial"/>
                <w:sz w:val="24"/>
                <w:szCs w:val="24"/>
              </w:rPr>
              <w:t xml:space="preserve">to be placed in your course folder </w:t>
            </w:r>
            <w:r w:rsidRPr="00A94197">
              <w:rPr>
                <w:rFonts w:ascii="Arial" w:hAnsi="Arial" w:cs="Arial"/>
                <w:sz w:val="24"/>
                <w:szCs w:val="24"/>
              </w:rPr>
              <w:t>(See Template)</w:t>
            </w:r>
          </w:p>
          <w:p w:rsidR="005826FE" w:rsidRPr="00A94197" w:rsidRDefault="005826FE" w:rsidP="00A94197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 w:rsidP="00A94197">
            <w:pPr>
              <w:rPr>
                <w:rFonts w:ascii="Arial" w:hAnsi="Arial" w:cs="Arial"/>
                <w:sz w:val="24"/>
                <w:szCs w:val="24"/>
              </w:rPr>
            </w:pPr>
            <w:r w:rsidRPr="00A94197">
              <w:rPr>
                <w:rFonts w:ascii="Arial" w:hAnsi="Arial" w:cs="Arial"/>
                <w:sz w:val="24"/>
                <w:szCs w:val="24"/>
              </w:rPr>
              <w:t xml:space="preserve">Complete the </w:t>
            </w:r>
            <w:r w:rsidR="0011328C">
              <w:rPr>
                <w:rFonts w:ascii="Arial" w:hAnsi="Arial" w:cs="Arial"/>
                <w:sz w:val="24"/>
                <w:szCs w:val="24"/>
              </w:rPr>
              <w:t>following Questionnaires:</w:t>
            </w:r>
          </w:p>
          <w:p w:rsidR="0011328C" w:rsidRPr="00A94197" w:rsidRDefault="0011328C" w:rsidP="00A94197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Pr="00A94197" w:rsidRDefault="005826FE" w:rsidP="00A941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94197">
              <w:rPr>
                <w:rFonts w:ascii="Arial" w:hAnsi="Arial" w:cs="Arial"/>
                <w:sz w:val="24"/>
                <w:szCs w:val="24"/>
              </w:rPr>
              <w:t>MBTI</w:t>
            </w:r>
          </w:p>
          <w:p w:rsidR="005826FE" w:rsidRPr="00A94197" w:rsidRDefault="005826FE" w:rsidP="00A941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94197">
              <w:rPr>
                <w:rFonts w:ascii="Arial" w:hAnsi="Arial" w:cs="Arial"/>
                <w:sz w:val="24"/>
                <w:szCs w:val="24"/>
              </w:rPr>
              <w:t>Conflict Styles</w:t>
            </w:r>
          </w:p>
          <w:p w:rsidR="005826FE" w:rsidRPr="006E36B5" w:rsidRDefault="005826FE" w:rsidP="00A941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4197">
              <w:rPr>
                <w:rFonts w:ascii="Arial" w:hAnsi="Arial" w:cs="Arial"/>
                <w:sz w:val="24"/>
                <w:szCs w:val="24"/>
              </w:rPr>
              <w:t>Learning Styles</w:t>
            </w:r>
            <w:r>
              <w:rPr>
                <w:rFonts w:ascii="Arial" w:hAnsi="Arial" w:cs="Arial"/>
                <w:sz w:val="24"/>
                <w:szCs w:val="24"/>
              </w:rPr>
              <w:t xml:space="preserve"> (H&amp;M)</w:t>
            </w:r>
          </w:p>
          <w:p w:rsidR="005826FE" w:rsidRPr="006E36B5" w:rsidRDefault="005826FE" w:rsidP="006E36B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shd w:val="clear" w:color="auto" w:fill="FBE4D5" w:themeFill="accent2" w:themeFillTint="33"/>
          </w:tcPr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Developing Healthy Working Relationships through recognising, appreciating &amp; understanding difference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Others to Achieve Effective Communication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the Changing Workplace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 w:rsidP="004A2E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Summary &amp; Reflections </w:t>
            </w:r>
          </w:p>
          <w:p w:rsidR="005826FE" w:rsidRPr="009048F8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BE4D5" w:themeFill="accent2" w:themeFillTint="33"/>
          </w:tcPr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Developing Effective Working Relationships through:</w:t>
            </w:r>
          </w:p>
          <w:p w:rsidR="005826FE" w:rsidRDefault="005826FE" w:rsidP="00FC264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 w:rsidP="00FC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Creating a Feedback Rich Environment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 w:rsidP="00FC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Managing Conflict &amp; Tricky Issues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Holding  Effective 1-2-1s, Team Meetings &amp; PADRs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 w:rsidP="004A2E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Summary &amp; Reflections 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Pr="009048F8" w:rsidRDefault="005826FE" w:rsidP="00FC2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5826FE" w:rsidRDefault="005826FE" w:rsidP="006E36B5">
            <w:pPr>
              <w:rPr>
                <w:rFonts w:ascii="Arial" w:hAnsi="Arial" w:cs="Arial"/>
                <w:sz w:val="24"/>
                <w:szCs w:val="24"/>
              </w:rPr>
            </w:pPr>
            <w:r w:rsidRPr="00A94197">
              <w:rPr>
                <w:rFonts w:ascii="Arial" w:hAnsi="Arial" w:cs="Arial"/>
                <w:sz w:val="24"/>
                <w:szCs w:val="24"/>
              </w:rPr>
              <w:t xml:space="preserve">Complete your reflection of the 2 days learning </w:t>
            </w:r>
            <w:r>
              <w:rPr>
                <w:rFonts w:ascii="Arial" w:hAnsi="Arial" w:cs="Arial"/>
                <w:sz w:val="24"/>
                <w:szCs w:val="24"/>
              </w:rPr>
              <w:t xml:space="preserve">to be placed in your course folder </w:t>
            </w:r>
            <w:r w:rsidRPr="00A94197">
              <w:rPr>
                <w:rFonts w:ascii="Arial" w:hAnsi="Arial" w:cs="Arial"/>
                <w:sz w:val="24"/>
                <w:szCs w:val="24"/>
              </w:rPr>
              <w:t>(See Template)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the </w:t>
            </w:r>
            <w:r w:rsidR="0011328C">
              <w:rPr>
                <w:rFonts w:ascii="Arial" w:hAnsi="Arial" w:cs="Arial"/>
                <w:sz w:val="24"/>
                <w:szCs w:val="24"/>
              </w:rPr>
              <w:t>following Questionnaires</w:t>
            </w:r>
          </w:p>
          <w:p w:rsidR="0011328C" w:rsidRDefault="0011328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Pr="0011328C" w:rsidRDefault="005826FE" w:rsidP="001132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1328C">
              <w:rPr>
                <w:rFonts w:ascii="Arial" w:hAnsi="Arial" w:cs="Arial"/>
                <w:sz w:val="24"/>
                <w:szCs w:val="24"/>
              </w:rPr>
              <w:t>Leadership Style</w:t>
            </w:r>
          </w:p>
          <w:p w:rsidR="005826FE" w:rsidRPr="0011328C" w:rsidRDefault="005826FE" w:rsidP="001132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1328C">
              <w:rPr>
                <w:rFonts w:ascii="Arial" w:hAnsi="Arial" w:cs="Arial"/>
                <w:sz w:val="24"/>
                <w:szCs w:val="24"/>
              </w:rPr>
              <w:t>Learning Styles (VAK)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Pr="009048F8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FF2CC" w:themeFill="accent4" w:themeFillTint="33"/>
          </w:tcPr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Resilience and Coping With Change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Keeping People Well at Work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 w:rsidP="004A2E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Summary &amp; Reflections 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Pr="009048F8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2CC" w:themeFill="accent4" w:themeFillTint="33"/>
          </w:tcPr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Effective Workforce Planning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 w:rsidP="000E2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Our Journey to Wisdom - </w:t>
            </w:r>
          </w:p>
          <w:p w:rsidR="005826FE" w:rsidRDefault="005826FE" w:rsidP="000E2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Data </w:t>
            </w:r>
          </w:p>
          <w:p w:rsidR="005826FE" w:rsidRDefault="005826FE" w:rsidP="000E2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 w:rsidP="00C76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 Solving &amp; Decision Making for Quality Improvement</w:t>
            </w:r>
          </w:p>
          <w:p w:rsidR="005826FE" w:rsidRDefault="005826FE" w:rsidP="00C7651F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 w:rsidP="004A2E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Summary &amp; Reflections </w:t>
            </w:r>
          </w:p>
          <w:p w:rsidR="005826FE" w:rsidRDefault="005826FE" w:rsidP="00C7651F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 w:rsidP="000E2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Pr="009048F8" w:rsidRDefault="005826FE" w:rsidP="000E2E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5826FE" w:rsidRDefault="005826FE" w:rsidP="006E36B5">
            <w:pPr>
              <w:rPr>
                <w:rFonts w:ascii="Arial" w:hAnsi="Arial" w:cs="Arial"/>
                <w:sz w:val="24"/>
                <w:szCs w:val="24"/>
              </w:rPr>
            </w:pPr>
            <w:r w:rsidRPr="00A94197">
              <w:rPr>
                <w:rFonts w:ascii="Arial" w:hAnsi="Arial" w:cs="Arial"/>
                <w:sz w:val="24"/>
                <w:szCs w:val="24"/>
              </w:rPr>
              <w:t xml:space="preserve">Complete your reflection of the 2 days learning </w:t>
            </w:r>
            <w:r>
              <w:rPr>
                <w:rFonts w:ascii="Arial" w:hAnsi="Arial" w:cs="Arial"/>
                <w:sz w:val="24"/>
                <w:szCs w:val="24"/>
              </w:rPr>
              <w:t xml:space="preserve">to be placed in your course folder </w:t>
            </w:r>
            <w:r w:rsidRPr="00A94197">
              <w:rPr>
                <w:rFonts w:ascii="Arial" w:hAnsi="Arial" w:cs="Arial"/>
                <w:sz w:val="24"/>
                <w:szCs w:val="24"/>
              </w:rPr>
              <w:t>(See Template)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Pr="009048F8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Familiarise yourself with the IMTP</w:t>
            </w:r>
          </w:p>
        </w:tc>
        <w:tc>
          <w:tcPr>
            <w:tcW w:w="1590" w:type="dxa"/>
            <w:shd w:val="clear" w:color="auto" w:fill="E2EFD9" w:themeFill="accent6" w:themeFillTint="33"/>
          </w:tcPr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Let’s Talk About the Money – The Manager’s Role in Using Resources Responsibly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to Learn: Learning from Events and Each Other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 w:rsidP="00320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for Performance</w:t>
            </w:r>
          </w:p>
          <w:p w:rsidR="005826FE" w:rsidRDefault="005826FE" w:rsidP="003206C3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 w:rsidP="004A2E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Summary &amp; Reflections </w:t>
            </w:r>
          </w:p>
          <w:p w:rsidR="005826FE" w:rsidRPr="009048F8" w:rsidRDefault="005826FE" w:rsidP="003206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E2EFD9" w:themeFill="accent6" w:themeFillTint="33"/>
          </w:tcPr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an Effective Team and Working Across Boundaries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Expectations &amp; Preparations for Module 5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 w:rsidP="004A2E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Summary &amp; Reflections </w:t>
            </w:r>
          </w:p>
          <w:p w:rsidR="005826FE" w:rsidRPr="009048F8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26FE" w:rsidRDefault="005826FE" w:rsidP="006E36B5">
            <w:pPr>
              <w:rPr>
                <w:rFonts w:ascii="Arial" w:hAnsi="Arial" w:cs="Arial"/>
                <w:sz w:val="24"/>
                <w:szCs w:val="24"/>
              </w:rPr>
            </w:pPr>
            <w:r w:rsidRPr="00A94197">
              <w:rPr>
                <w:rFonts w:ascii="Arial" w:hAnsi="Arial" w:cs="Arial"/>
                <w:sz w:val="24"/>
                <w:szCs w:val="24"/>
              </w:rPr>
              <w:t xml:space="preserve">Complete your reflection of the 2 days learning </w:t>
            </w:r>
            <w:r>
              <w:rPr>
                <w:rFonts w:ascii="Arial" w:hAnsi="Arial" w:cs="Arial"/>
                <w:sz w:val="24"/>
                <w:szCs w:val="24"/>
              </w:rPr>
              <w:t xml:space="preserve">to be placed in your course folder </w:t>
            </w:r>
            <w:r w:rsidRPr="00A94197">
              <w:rPr>
                <w:rFonts w:ascii="Arial" w:hAnsi="Arial" w:cs="Arial"/>
                <w:sz w:val="24"/>
                <w:szCs w:val="24"/>
              </w:rPr>
              <w:t>(See Template)</w:t>
            </w:r>
          </w:p>
          <w:p w:rsidR="005826FE" w:rsidRDefault="005826FE" w:rsidP="006E3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Pr="009048F8" w:rsidRDefault="005826FE" w:rsidP="00113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Preparation for your presentation, </w:t>
            </w:r>
          </w:p>
        </w:tc>
        <w:tc>
          <w:tcPr>
            <w:tcW w:w="1751" w:type="dxa"/>
            <w:shd w:val="clear" w:color="auto" w:fill="EDDBEA"/>
          </w:tcPr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Sharing Our Journey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Series of Presentations: “Our Management and Leadership Learning Journey” including Guest Speakers*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(*</w:t>
            </w:r>
            <w:r w:rsidRPr="004A2EE6">
              <w:rPr>
                <w:rFonts w:ascii="Arial" w:hAnsi="Arial" w:cs="Arial"/>
                <w:i/>
                <w:sz w:val="24"/>
                <w:szCs w:val="24"/>
              </w:rPr>
              <w:t>Please note that guest Speakers will not be present for the Learner presentations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Next Steps</w:t>
            </w:r>
          </w:p>
          <w:p w:rsidR="005826FE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6FE" w:rsidRDefault="005826FE" w:rsidP="004A2E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Summary,  Reflections &amp; Action Plans </w:t>
            </w:r>
          </w:p>
          <w:p w:rsidR="005826FE" w:rsidRPr="009048F8" w:rsidRDefault="005826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6FE" w:rsidRPr="00516EDD" w:rsidTr="005826FE">
        <w:tc>
          <w:tcPr>
            <w:tcW w:w="847" w:type="dxa"/>
            <w:vMerge/>
            <w:shd w:val="clear" w:color="auto" w:fill="auto"/>
          </w:tcPr>
          <w:p w:rsidR="005826FE" w:rsidRPr="00516EDD" w:rsidRDefault="005826FE" w:rsidP="00AA0F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03" w:type="dxa"/>
            <w:gridSpan w:val="13"/>
            <w:shd w:val="clear" w:color="auto" w:fill="BC8FDD"/>
          </w:tcPr>
          <w:p w:rsidR="005826FE" w:rsidRPr="00516EDD" w:rsidRDefault="005826FE" w:rsidP="00AA0F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6EDD">
              <w:rPr>
                <w:rFonts w:ascii="Arial" w:hAnsi="Arial" w:cs="Arial"/>
                <w:b/>
                <w:sz w:val="24"/>
                <w:szCs w:val="24"/>
              </w:rPr>
              <w:t xml:space="preserve">Themes </w:t>
            </w:r>
            <w:r>
              <w:rPr>
                <w:rFonts w:ascii="Arial" w:hAnsi="Arial" w:cs="Arial"/>
                <w:b/>
                <w:sz w:val="24"/>
                <w:szCs w:val="24"/>
              </w:rPr>
              <w:t>underpinning the programme</w:t>
            </w:r>
            <w:r w:rsidRPr="00516ED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Patient, Donor &amp; Colleague Experience; </w:t>
            </w:r>
            <w:r w:rsidRPr="00516EDD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quality, Diversity &amp;</w:t>
            </w:r>
            <w:r w:rsidRPr="00516EDD">
              <w:rPr>
                <w:rFonts w:ascii="Arial" w:hAnsi="Arial" w:cs="Arial"/>
                <w:b/>
                <w:sz w:val="24"/>
                <w:szCs w:val="24"/>
              </w:rPr>
              <w:t xml:space="preserve"> Inclusion; </w:t>
            </w:r>
            <w:r>
              <w:rPr>
                <w:rFonts w:ascii="Arial" w:hAnsi="Arial" w:cs="Arial"/>
                <w:b/>
                <w:sz w:val="24"/>
                <w:szCs w:val="24"/>
              </w:rPr>
              <w:t>Welsh Language &amp;</w:t>
            </w:r>
            <w:r w:rsidRPr="00516EDD">
              <w:rPr>
                <w:rFonts w:ascii="Arial" w:hAnsi="Arial" w:cs="Arial"/>
                <w:b/>
                <w:sz w:val="24"/>
                <w:szCs w:val="24"/>
              </w:rPr>
              <w:t xml:space="preserve"> Culture</w:t>
            </w:r>
            <w:r>
              <w:rPr>
                <w:rFonts w:ascii="Arial" w:hAnsi="Arial" w:cs="Arial"/>
                <w:b/>
                <w:sz w:val="24"/>
                <w:szCs w:val="24"/>
              </w:rPr>
              <w:t>; Health &amp; Wellbeing; Values &amp; Behaviours</w:t>
            </w:r>
          </w:p>
        </w:tc>
      </w:tr>
    </w:tbl>
    <w:p w:rsidR="009048F8" w:rsidRDefault="009048F8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7262"/>
        <w:gridCol w:w="6974"/>
        <w:gridCol w:w="8303"/>
      </w:tblGrid>
      <w:tr w:rsidR="009048F8" w:rsidRPr="00D71F38" w:rsidTr="005826FE">
        <w:tc>
          <w:tcPr>
            <w:tcW w:w="22539" w:type="dxa"/>
            <w:gridSpan w:val="3"/>
          </w:tcPr>
          <w:p w:rsidR="009048F8" w:rsidRPr="00D71F38" w:rsidRDefault="009048F8" w:rsidP="002C15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1F38">
              <w:rPr>
                <w:rFonts w:ascii="Arial" w:hAnsi="Arial" w:cs="Arial"/>
                <w:b/>
                <w:sz w:val="28"/>
                <w:szCs w:val="28"/>
              </w:rPr>
              <w:t>Additional Learning to be Completed within 12 months o</w:t>
            </w:r>
            <w:r w:rsidR="002C1570">
              <w:rPr>
                <w:rFonts w:ascii="Arial" w:hAnsi="Arial" w:cs="Arial"/>
                <w:b/>
                <w:sz w:val="28"/>
                <w:szCs w:val="28"/>
              </w:rPr>
              <w:t xml:space="preserve">f starting programme </w:t>
            </w:r>
          </w:p>
        </w:tc>
      </w:tr>
      <w:tr w:rsidR="009048F8" w:rsidRPr="009048F8" w:rsidTr="005826FE">
        <w:tc>
          <w:tcPr>
            <w:tcW w:w="7262" w:type="dxa"/>
            <w:shd w:val="clear" w:color="auto" w:fill="8AC7FE"/>
          </w:tcPr>
          <w:p w:rsidR="009048F8" w:rsidRPr="009048F8" w:rsidRDefault="009048F8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F8">
              <w:rPr>
                <w:rFonts w:ascii="Arial" w:hAnsi="Arial" w:cs="Arial"/>
                <w:b/>
                <w:sz w:val="24"/>
                <w:szCs w:val="24"/>
              </w:rPr>
              <w:t>ELearning</w:t>
            </w:r>
          </w:p>
        </w:tc>
        <w:tc>
          <w:tcPr>
            <w:tcW w:w="6974" w:type="dxa"/>
            <w:shd w:val="clear" w:color="auto" w:fill="E1F791"/>
          </w:tcPr>
          <w:p w:rsidR="009048F8" w:rsidRPr="009048F8" w:rsidRDefault="009048F8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F8">
              <w:rPr>
                <w:rFonts w:ascii="Arial" w:hAnsi="Arial" w:cs="Arial"/>
                <w:b/>
                <w:sz w:val="24"/>
                <w:szCs w:val="24"/>
              </w:rPr>
              <w:t>Workshops</w:t>
            </w:r>
          </w:p>
        </w:tc>
        <w:tc>
          <w:tcPr>
            <w:tcW w:w="8303" w:type="dxa"/>
            <w:shd w:val="clear" w:color="auto" w:fill="99EFB0"/>
          </w:tcPr>
          <w:p w:rsidR="009048F8" w:rsidRPr="009048F8" w:rsidRDefault="009048F8" w:rsidP="009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F8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9048F8" w:rsidRPr="009048F8" w:rsidTr="005826FE">
        <w:tc>
          <w:tcPr>
            <w:tcW w:w="7262" w:type="dxa"/>
            <w:shd w:val="clear" w:color="auto" w:fill="8AC7FE"/>
          </w:tcPr>
          <w:p w:rsidR="009048F8" w:rsidRPr="00D71F38" w:rsidRDefault="009048F8" w:rsidP="00D71F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71F38">
              <w:rPr>
                <w:rFonts w:ascii="Arial" w:hAnsi="Arial" w:cs="Arial"/>
                <w:sz w:val="24"/>
                <w:szCs w:val="24"/>
              </w:rPr>
              <w:t>Managing Attendance At Work</w:t>
            </w:r>
          </w:p>
          <w:p w:rsidR="009048F8" w:rsidRPr="00D71F38" w:rsidRDefault="009048F8" w:rsidP="00D71F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71F38">
              <w:rPr>
                <w:rFonts w:ascii="Arial" w:hAnsi="Arial" w:cs="Arial"/>
                <w:sz w:val="24"/>
                <w:szCs w:val="24"/>
              </w:rPr>
              <w:t>Bronze IQT</w:t>
            </w:r>
          </w:p>
          <w:p w:rsidR="00D71F38" w:rsidRPr="00D71F38" w:rsidRDefault="00D71F38" w:rsidP="00D71F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71F38">
              <w:rPr>
                <w:rFonts w:ascii="Arial" w:hAnsi="Arial" w:cs="Arial"/>
                <w:sz w:val="24"/>
                <w:szCs w:val="24"/>
              </w:rPr>
              <w:t>All Statutory and Mandatory learning to be in compliance</w:t>
            </w:r>
          </w:p>
          <w:p w:rsidR="009048F8" w:rsidRDefault="00904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8F8" w:rsidRPr="009048F8" w:rsidRDefault="009048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E1F791"/>
          </w:tcPr>
          <w:p w:rsidR="009048F8" w:rsidRPr="00D71F38" w:rsidRDefault="009048F8" w:rsidP="00D71F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71F38">
              <w:rPr>
                <w:rFonts w:ascii="Arial" w:hAnsi="Arial" w:cs="Arial"/>
                <w:sz w:val="24"/>
                <w:szCs w:val="24"/>
              </w:rPr>
              <w:t>Managing People Effectively</w:t>
            </w:r>
          </w:p>
          <w:p w:rsidR="009048F8" w:rsidRPr="00D71F38" w:rsidRDefault="009048F8" w:rsidP="00D71F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71F38">
              <w:rPr>
                <w:rFonts w:ascii="Arial" w:hAnsi="Arial" w:cs="Arial"/>
                <w:sz w:val="24"/>
                <w:szCs w:val="24"/>
              </w:rPr>
              <w:t>Recruitment and Selection</w:t>
            </w:r>
          </w:p>
          <w:p w:rsidR="009048F8" w:rsidRPr="00D71F38" w:rsidRDefault="007B0CEE" w:rsidP="00D71F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</w:t>
            </w:r>
            <w:r w:rsidR="00337CD7">
              <w:rPr>
                <w:rFonts w:ascii="Arial" w:hAnsi="Arial" w:cs="Arial"/>
                <w:sz w:val="24"/>
                <w:szCs w:val="24"/>
              </w:rPr>
              <w:t xml:space="preserve"> TRAC</w:t>
            </w:r>
          </w:p>
          <w:p w:rsidR="009048F8" w:rsidRPr="00D71F38" w:rsidRDefault="009048F8" w:rsidP="00D71F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71F38">
              <w:rPr>
                <w:rFonts w:ascii="Arial" w:hAnsi="Arial" w:cs="Arial"/>
                <w:sz w:val="24"/>
                <w:szCs w:val="24"/>
              </w:rPr>
              <w:t>Using ESR</w:t>
            </w:r>
            <w:r w:rsidR="007B0CEE">
              <w:rPr>
                <w:rFonts w:ascii="Arial" w:hAnsi="Arial" w:cs="Arial"/>
                <w:sz w:val="24"/>
                <w:szCs w:val="24"/>
              </w:rPr>
              <w:t xml:space="preserve"> Effectively</w:t>
            </w:r>
          </w:p>
        </w:tc>
        <w:tc>
          <w:tcPr>
            <w:tcW w:w="8303" w:type="dxa"/>
            <w:shd w:val="clear" w:color="auto" w:fill="99EFB0"/>
          </w:tcPr>
          <w:p w:rsidR="009048F8" w:rsidRPr="00D71F38" w:rsidRDefault="00D71F38" w:rsidP="00D71F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71F38">
              <w:rPr>
                <w:rFonts w:ascii="Arial" w:hAnsi="Arial" w:cs="Arial"/>
                <w:sz w:val="24"/>
                <w:szCs w:val="24"/>
              </w:rPr>
              <w:t>Regular 1-2-1s with Your Manager</w:t>
            </w:r>
            <w:r w:rsidR="00844D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1F38" w:rsidRDefault="00844DEA" w:rsidP="00D71F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Completing Your </w:t>
            </w:r>
            <w:r w:rsidR="00D71F38" w:rsidRPr="00D71F38">
              <w:rPr>
                <w:rFonts w:ascii="Arial" w:hAnsi="Arial" w:cs="Arial"/>
                <w:sz w:val="24"/>
                <w:szCs w:val="24"/>
              </w:rPr>
              <w:t xml:space="preserve">Own PADR &amp; PADRs of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D71F38" w:rsidRPr="00D71F38">
              <w:rPr>
                <w:rFonts w:ascii="Arial" w:hAnsi="Arial" w:cs="Arial"/>
                <w:sz w:val="24"/>
                <w:szCs w:val="24"/>
              </w:rPr>
              <w:t>Team</w:t>
            </w:r>
          </w:p>
          <w:p w:rsidR="00844DEA" w:rsidRPr="00D71F38" w:rsidRDefault="00844DEA" w:rsidP="00D71F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Embedding effective 1-2-1s, Team Meetings</w:t>
            </w:r>
          </w:p>
          <w:p w:rsidR="00D71F38" w:rsidRPr="00D71F38" w:rsidRDefault="00844DEA" w:rsidP="00D71F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Continuous r</w:t>
            </w:r>
            <w:r w:rsidR="00D71F38" w:rsidRPr="00D71F38">
              <w:rPr>
                <w:rFonts w:ascii="Arial" w:hAnsi="Arial" w:cs="Arial"/>
                <w:sz w:val="24"/>
                <w:szCs w:val="24"/>
              </w:rPr>
              <w:t xml:space="preserve">eview </w:t>
            </w:r>
            <w:r>
              <w:rPr>
                <w:rFonts w:ascii="Arial" w:hAnsi="Arial" w:cs="Arial"/>
                <w:sz w:val="24"/>
                <w:szCs w:val="24"/>
              </w:rPr>
              <w:t xml:space="preserve">of your </w:t>
            </w:r>
            <w:r w:rsidR="00D71F38" w:rsidRPr="00D71F38">
              <w:rPr>
                <w:rFonts w:ascii="Arial" w:hAnsi="Arial" w:cs="Arial"/>
                <w:sz w:val="24"/>
                <w:szCs w:val="24"/>
              </w:rPr>
              <w:t xml:space="preserve">Personal Development Plan </w:t>
            </w:r>
          </w:p>
          <w:p w:rsidR="00D71F38" w:rsidRPr="00D71F38" w:rsidRDefault="00D71F38" w:rsidP="00D71F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71F38">
              <w:rPr>
                <w:rFonts w:ascii="Arial" w:hAnsi="Arial" w:cs="Arial"/>
                <w:sz w:val="24"/>
                <w:szCs w:val="24"/>
              </w:rPr>
              <w:t xml:space="preserve">Further evaluation 6 months following completion of programme </w:t>
            </w:r>
          </w:p>
          <w:p w:rsidR="00D71F38" w:rsidRPr="009048F8" w:rsidRDefault="00D71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8F8" w:rsidRDefault="009048F8"/>
    <w:sectPr w:rsidR="009048F8" w:rsidSect="006E36B5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C97" w:rsidRDefault="00B75C97" w:rsidP="009048F8">
      <w:pPr>
        <w:spacing w:after="0" w:line="240" w:lineRule="auto"/>
      </w:pPr>
      <w:r>
        <w:separator/>
      </w:r>
    </w:p>
  </w:endnote>
  <w:endnote w:type="continuationSeparator" w:id="0">
    <w:p w:rsidR="00B75C97" w:rsidRDefault="00B75C97" w:rsidP="0090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C97" w:rsidRDefault="00B75C97" w:rsidP="009048F8">
      <w:pPr>
        <w:spacing w:after="0" w:line="240" w:lineRule="auto"/>
      </w:pPr>
      <w:r>
        <w:separator/>
      </w:r>
    </w:p>
  </w:footnote>
  <w:footnote w:type="continuationSeparator" w:id="0">
    <w:p w:rsidR="00B75C97" w:rsidRDefault="00B75C97" w:rsidP="0090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8F8" w:rsidRPr="009048F8" w:rsidRDefault="009048F8" w:rsidP="009048F8">
    <w:pPr>
      <w:pStyle w:val="Header"/>
      <w:jc w:val="center"/>
      <w:rPr>
        <w:rFonts w:ascii="Arial" w:hAnsi="Arial" w:cs="Arial"/>
        <w:b/>
        <w:sz w:val="40"/>
        <w:szCs w:val="40"/>
      </w:rPr>
    </w:pPr>
    <w:r w:rsidRPr="009048F8">
      <w:rPr>
        <w:rFonts w:ascii="Arial" w:hAnsi="Arial" w:cs="Arial"/>
        <w:b/>
        <w:sz w:val="40"/>
        <w:szCs w:val="40"/>
      </w:rPr>
      <w:t>Managing People – First Steps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5CF5"/>
    <w:multiLevelType w:val="hybridMultilevel"/>
    <w:tmpl w:val="BB0A1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40BB1"/>
    <w:multiLevelType w:val="hybridMultilevel"/>
    <w:tmpl w:val="30C2C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5A4A94"/>
    <w:multiLevelType w:val="hybridMultilevel"/>
    <w:tmpl w:val="B802B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8"/>
    <w:rsid w:val="000E2E50"/>
    <w:rsid w:val="0011328C"/>
    <w:rsid w:val="002C1570"/>
    <w:rsid w:val="003206C3"/>
    <w:rsid w:val="00337CD7"/>
    <w:rsid w:val="003430F3"/>
    <w:rsid w:val="004A2EE6"/>
    <w:rsid w:val="00516EDD"/>
    <w:rsid w:val="005576FD"/>
    <w:rsid w:val="005723E8"/>
    <w:rsid w:val="005826FE"/>
    <w:rsid w:val="006E060C"/>
    <w:rsid w:val="006E36B5"/>
    <w:rsid w:val="007B0CEE"/>
    <w:rsid w:val="008020D5"/>
    <w:rsid w:val="00844DEA"/>
    <w:rsid w:val="009048F8"/>
    <w:rsid w:val="00990430"/>
    <w:rsid w:val="00A058D9"/>
    <w:rsid w:val="00A90AF6"/>
    <w:rsid w:val="00A94197"/>
    <w:rsid w:val="00AA0FDE"/>
    <w:rsid w:val="00B722F4"/>
    <w:rsid w:val="00B75C97"/>
    <w:rsid w:val="00BB66BD"/>
    <w:rsid w:val="00C27245"/>
    <w:rsid w:val="00C7651F"/>
    <w:rsid w:val="00C833D2"/>
    <w:rsid w:val="00D71F38"/>
    <w:rsid w:val="00DE7486"/>
    <w:rsid w:val="00F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124A4-BF01-43DB-926F-8BBCB612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8F8"/>
  </w:style>
  <w:style w:type="paragraph" w:styleId="Footer">
    <w:name w:val="footer"/>
    <w:basedOn w:val="Normal"/>
    <w:link w:val="FooterChar"/>
    <w:uiPriority w:val="99"/>
    <w:unhideWhenUsed/>
    <w:rsid w:val="00904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8F8"/>
  </w:style>
  <w:style w:type="table" w:styleId="TableGrid">
    <w:name w:val="Table Grid"/>
    <w:basedOn w:val="TableNormal"/>
    <w:uiPriority w:val="39"/>
    <w:rsid w:val="0090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Velindre University NHS Trust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Whiles (Velindre - Senior OD Business Partner)</dc:creator>
  <cp:keywords/>
  <dc:description/>
  <cp:lastModifiedBy>Emily Millar (HEIW)</cp:lastModifiedBy>
  <cp:revision>2</cp:revision>
  <cp:lastPrinted>2020-01-13T13:34:00Z</cp:lastPrinted>
  <dcterms:created xsi:type="dcterms:W3CDTF">2020-11-17T11:13:00Z</dcterms:created>
  <dcterms:modified xsi:type="dcterms:W3CDTF">2020-11-17T11:13:00Z</dcterms:modified>
</cp:coreProperties>
</file>